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Default="00F126D3" w:rsidP="00F126D3">
      <w:pPr>
        <w:spacing w:after="0" w:line="240" w:lineRule="auto"/>
        <w:rPr>
          <w:b/>
          <w:color w:val="548DD4" w:themeColor="text2" w:themeTint="99"/>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rPr>
          <w:lang w:val="en-GB"/>
        </w:rPr>
      </w:pPr>
    </w:p>
    <w:p w:rsidR="00D47C73" w:rsidRPr="000C7BB2" w:rsidRDefault="00D47C7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851"/>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D568D5" w:rsidP="00F126D3">
            <w:pPr>
              <w:rPr>
                <w:lang w:val="en-GB"/>
              </w:rPr>
            </w:pPr>
            <w:r>
              <w:rPr>
                <w:lang w:val="en-GB"/>
              </w:rPr>
              <w:t>BARCELONA SCHOOL OF INFORMATICS (FIB)</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2C06A3" w:rsidRDefault="00D568D5" w:rsidP="00F126D3">
            <w:pPr>
              <w:rPr>
                <w:lang w:val="es-ES"/>
              </w:rPr>
            </w:pPr>
            <w:r w:rsidRPr="002C06A3">
              <w:rPr>
                <w:lang w:val="es-ES"/>
              </w:rPr>
              <w:t>C/Jordi Girona, 1-3 Edifici B6 Campus Nord 08034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D568D5"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D568D5" w:rsidP="00F126D3">
            <w:pPr>
              <w:rPr>
                <w:lang w:val="en-GB"/>
              </w:rPr>
            </w:pPr>
            <w:r>
              <w:rPr>
                <w:lang w:val="en-GB"/>
              </w:rPr>
              <w:t>Carolina Martín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D568D5" w:rsidP="00F126D3">
            <w:pPr>
              <w:rPr>
                <w:lang w:val="en-GB"/>
              </w:rPr>
            </w:pPr>
            <w:r>
              <w:rPr>
                <w:lang w:val="en-GB"/>
              </w:rPr>
              <w:t>Inte</w:t>
            </w:r>
            <w:r w:rsidR="00F4010B">
              <w:rPr>
                <w:lang w:val="en-GB"/>
              </w:rPr>
              <w:t>r</w:t>
            </w:r>
            <w:r>
              <w:rPr>
                <w:lang w:val="en-GB"/>
              </w:rPr>
              <w:t>national Relations Officer</w:t>
            </w:r>
          </w:p>
        </w:tc>
      </w:tr>
      <w:tr w:rsidR="00F126D3" w:rsidRPr="000C7BB2" w:rsidTr="00D568D5">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F126D3" w:rsidRPr="000C7BB2" w:rsidRDefault="00D568D5" w:rsidP="00F126D3">
            <w:pPr>
              <w:rPr>
                <w:lang w:val="en-GB"/>
              </w:rPr>
            </w:pPr>
            <w:r>
              <w:rPr>
                <w:lang w:val="en-GB"/>
              </w:rPr>
              <w:t>+34 93 401 71 16</w:t>
            </w:r>
          </w:p>
        </w:tc>
        <w:tc>
          <w:tcPr>
            <w:tcW w:w="851"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426E49" w:rsidP="00F126D3">
            <w:pPr>
              <w:rPr>
                <w:lang w:val="en-GB"/>
              </w:rPr>
            </w:pPr>
            <w:r>
              <w:rPr>
                <w:lang w:val="en-GB"/>
              </w:rPr>
              <w:t>f</w:t>
            </w:r>
            <w:r w:rsidR="000E6684">
              <w:rPr>
                <w:lang w:val="en-GB"/>
              </w:rPr>
              <w:t>ib.rel.int@</w:t>
            </w:r>
            <w:r w:rsidR="00D568D5">
              <w:rPr>
                <w:lang w:val="en-GB"/>
              </w:rPr>
              <w:t>upc.edu</w:t>
            </w:r>
          </w:p>
        </w:tc>
      </w:tr>
    </w:tbl>
    <w:p w:rsidR="00F126D3" w:rsidRPr="00426E49" w:rsidRDefault="00F126D3" w:rsidP="00F126D3">
      <w:pPr>
        <w:spacing w:after="0" w:line="240" w:lineRule="auto"/>
      </w:pPr>
    </w:p>
    <w:p w:rsidR="00D47C73" w:rsidRPr="000C7BB2" w:rsidRDefault="00D47C7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568C9" w:rsidRPr="000C7BB2" w:rsidRDefault="008568C9"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544FD6" w:rsidRPr="000C7BB2" w:rsidTr="00ED1D07">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544FD6" w:rsidRPr="000C7BB2" w:rsidRDefault="00544FD6"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8"/>
            </w:r>
            <w:r w:rsidR="003E4178">
              <w:rPr>
                <w:b/>
                <w:color w:val="595959" w:themeColor="text1" w:themeTint="A6"/>
                <w:lang w:val="en-GB"/>
              </w:rPr>
              <w:t xml:space="preserve"> at the Sending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544FD6" w:rsidRPr="002C06A3" w:rsidRDefault="002C06A3" w:rsidP="00351C58">
            <w:pPr>
              <w:rPr>
                <w:rFonts w:cstheme="minorHAnsi"/>
                <w:color w:val="7F7F7F" w:themeColor="text1" w:themeTint="80"/>
                <w:lang w:val="en-GB"/>
              </w:rPr>
            </w:pPr>
            <w:r w:rsidRPr="002C06A3">
              <w:rPr>
                <w:rFonts w:cstheme="minorHAnsi"/>
                <w:color w:val="7F7F7F" w:themeColor="text1" w:themeTint="80"/>
                <w:shd w:val="clear" w:color="auto" w:fill="FFFFFF"/>
              </w:rPr>
              <w:t>Anna Rio Doval</w:t>
            </w:r>
          </w:p>
        </w:tc>
        <w:tc>
          <w:tcPr>
            <w:tcW w:w="1987" w:type="dxa"/>
            <w:vMerge w:val="restart"/>
            <w:tcBorders>
              <w:top w:val="single" w:sz="12" w:space="0" w:color="7F7F7F" w:themeColor="text1" w:themeTint="80"/>
            </w:tcBorders>
            <w:vAlign w:val="bottom"/>
          </w:tcPr>
          <w:p w:rsidR="00544FD6" w:rsidRPr="000C7BB2" w:rsidRDefault="00544FD6" w:rsidP="00351C58">
            <w:pPr>
              <w:jc w:val="center"/>
              <w:rPr>
                <w:color w:val="7F7F7F" w:themeColor="text1" w:themeTint="80"/>
                <w:lang w:val="en-GB"/>
              </w:rPr>
            </w:pPr>
            <w:r w:rsidRPr="000C7BB2">
              <w:rPr>
                <w:color w:val="7F7F7F" w:themeColor="text1" w:themeTint="80"/>
                <w:lang w:val="en-GB"/>
              </w:rPr>
              <w:t>signature</w:t>
            </w:r>
          </w:p>
        </w:tc>
      </w:tr>
      <w:tr w:rsidR="00544FD6" w:rsidRPr="000C7BB2" w:rsidTr="00ED1D07">
        <w:trPr>
          <w:trHeight w:val="340"/>
        </w:trPr>
        <w:tc>
          <w:tcPr>
            <w:tcW w:w="2209" w:type="dxa"/>
            <w:vMerge/>
            <w:shd w:val="clear" w:color="auto" w:fill="DDD9C3" w:themeFill="background2" w:themeFillShade="E6"/>
            <w:vAlign w:val="center"/>
          </w:tcPr>
          <w:p w:rsidR="00544FD6" w:rsidRPr="000C7BB2" w:rsidRDefault="00544FD6"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544FD6" w:rsidRPr="000C7BB2" w:rsidRDefault="00F90E90" w:rsidP="00351C58">
            <w:pPr>
              <w:rPr>
                <w:color w:val="7F7F7F" w:themeColor="text1" w:themeTint="80"/>
                <w:lang w:val="en-GB"/>
              </w:rPr>
            </w:pPr>
            <w:hyperlink r:id="rId8" w:history="1">
              <w:r w:rsidRPr="00072608">
                <w:rPr>
                  <w:rStyle w:val="Enlla"/>
                  <w:lang w:val="en-GB"/>
                </w:rPr>
                <w:t>fib.rel.int@upc.edu</w:t>
              </w:r>
            </w:hyperlink>
          </w:p>
        </w:tc>
        <w:tc>
          <w:tcPr>
            <w:tcW w:w="1987" w:type="dxa"/>
            <w:vMerge/>
            <w:vAlign w:val="bottom"/>
          </w:tcPr>
          <w:p w:rsidR="00544FD6" w:rsidRPr="000C7BB2" w:rsidRDefault="00544FD6" w:rsidP="00351C58">
            <w:pPr>
              <w:jc w:val="center"/>
              <w:rPr>
                <w:color w:val="7F7F7F" w:themeColor="text1" w:themeTint="80"/>
                <w:lang w:val="en-GB"/>
              </w:rPr>
            </w:pPr>
          </w:p>
        </w:tc>
      </w:tr>
      <w:tr w:rsidR="00544FD6" w:rsidRPr="000C7BB2" w:rsidTr="00544FD6">
        <w:trPr>
          <w:trHeight w:val="340"/>
        </w:trPr>
        <w:tc>
          <w:tcPr>
            <w:tcW w:w="2209" w:type="dxa"/>
            <w:vMerge/>
            <w:shd w:val="clear" w:color="auto" w:fill="DDD9C3" w:themeFill="background2" w:themeFillShade="E6"/>
            <w:vAlign w:val="center"/>
          </w:tcPr>
          <w:p w:rsidR="00544FD6" w:rsidRPr="000C7BB2" w:rsidRDefault="00544FD6" w:rsidP="00351C58">
            <w:pPr>
              <w:rPr>
                <w:b/>
                <w:color w:val="595959" w:themeColor="text1" w:themeTint="A6"/>
                <w:lang w:val="en-GB"/>
              </w:rPr>
            </w:pPr>
          </w:p>
        </w:tc>
        <w:tc>
          <w:tcPr>
            <w:tcW w:w="1128" w:type="dxa"/>
            <w:tcBorders>
              <w:top w:val="single" w:sz="4" w:space="0" w:color="7F7F7F" w:themeColor="text1" w:themeTint="80"/>
              <w:bottom w:val="single" w:sz="8"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8" w:space="0" w:color="7F7F7F" w:themeColor="text1" w:themeTint="80"/>
            </w:tcBorders>
          </w:tcPr>
          <w:p w:rsidR="00544FD6" w:rsidRPr="000C7BB2" w:rsidRDefault="00426E49" w:rsidP="00351C58">
            <w:pPr>
              <w:rPr>
                <w:color w:val="7F7F7F" w:themeColor="text1" w:themeTint="80"/>
                <w:lang w:val="en-GB"/>
              </w:rPr>
            </w:pPr>
            <w:r>
              <w:rPr>
                <w:color w:val="7F7F7F" w:themeColor="text1" w:themeTint="80"/>
                <w:lang w:val="en-GB"/>
              </w:rPr>
              <w:t>Vice-dean for Inte</w:t>
            </w:r>
            <w:r w:rsidR="00F90E90">
              <w:rPr>
                <w:color w:val="7F7F7F" w:themeColor="text1" w:themeTint="80"/>
                <w:lang w:val="en-GB"/>
              </w:rPr>
              <w:t>r</w:t>
            </w:r>
            <w:r>
              <w:rPr>
                <w:color w:val="7F7F7F" w:themeColor="text1" w:themeTint="80"/>
                <w:lang w:val="en-GB"/>
              </w:rPr>
              <w:t>national Affairs</w:t>
            </w:r>
          </w:p>
        </w:tc>
        <w:tc>
          <w:tcPr>
            <w:tcW w:w="1987" w:type="dxa"/>
            <w:vMerge/>
            <w:vAlign w:val="bottom"/>
          </w:tcPr>
          <w:p w:rsidR="00544FD6" w:rsidRPr="000C7BB2" w:rsidRDefault="00544FD6" w:rsidP="00351C58">
            <w:pPr>
              <w:jc w:val="center"/>
              <w:rPr>
                <w:color w:val="7F7F7F" w:themeColor="text1" w:themeTint="80"/>
                <w:lang w:val="en-GB"/>
              </w:rPr>
            </w:pPr>
          </w:p>
        </w:tc>
      </w:tr>
      <w:tr w:rsidR="00544FD6" w:rsidRPr="000C7BB2" w:rsidTr="00544FD6">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544FD6" w:rsidRPr="000C7BB2" w:rsidRDefault="00544FD6" w:rsidP="00351C58">
            <w:pPr>
              <w:rPr>
                <w:b/>
                <w:color w:val="595959" w:themeColor="text1" w:themeTint="A6"/>
                <w:lang w:val="en-GB"/>
              </w:rPr>
            </w:pPr>
          </w:p>
        </w:tc>
        <w:tc>
          <w:tcPr>
            <w:tcW w:w="1128" w:type="dxa"/>
            <w:tcBorders>
              <w:top w:val="single" w:sz="8" w:space="0" w:color="7F7F7F" w:themeColor="text1" w:themeTint="80"/>
              <w:bottom w:val="single" w:sz="12"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sidRPr="000C7BB2">
              <w:rPr>
                <w:color w:val="7F7F7F" w:themeColor="text1" w:themeTint="80"/>
                <w:lang w:val="en-GB"/>
              </w:rPr>
              <w:t>Date</w:t>
            </w:r>
          </w:p>
        </w:tc>
        <w:tc>
          <w:tcPr>
            <w:tcW w:w="4427" w:type="dxa"/>
            <w:tcBorders>
              <w:top w:val="single" w:sz="8" w:space="0" w:color="7F7F7F" w:themeColor="text1" w:themeTint="80"/>
              <w:bottom w:val="single" w:sz="12" w:space="0" w:color="7F7F7F" w:themeColor="text1" w:themeTint="80"/>
            </w:tcBorders>
          </w:tcPr>
          <w:p w:rsidR="00544FD6" w:rsidRPr="000C7BB2" w:rsidRDefault="00544FD6" w:rsidP="00351C58">
            <w:pPr>
              <w:rPr>
                <w:color w:val="7F7F7F" w:themeColor="text1" w:themeTint="80"/>
                <w:lang w:val="en-GB"/>
              </w:rPr>
            </w:pPr>
          </w:p>
        </w:tc>
        <w:tc>
          <w:tcPr>
            <w:tcW w:w="1987" w:type="dxa"/>
            <w:vMerge/>
            <w:tcBorders>
              <w:bottom w:val="single" w:sz="12" w:space="0" w:color="7F7F7F" w:themeColor="text1" w:themeTint="80"/>
            </w:tcBorders>
            <w:vAlign w:val="bottom"/>
          </w:tcPr>
          <w:p w:rsidR="00544FD6" w:rsidRPr="000C7BB2" w:rsidRDefault="00544FD6" w:rsidP="00351C58">
            <w:pPr>
              <w:jc w:val="center"/>
              <w:rPr>
                <w:color w:val="7F7F7F" w:themeColor="text1" w:themeTint="80"/>
                <w:lang w:val="en-GB"/>
              </w:rPr>
            </w:pPr>
          </w:p>
        </w:tc>
      </w:tr>
      <w:tr w:rsidR="00D06617" w:rsidRPr="000C7BB2" w:rsidTr="00762FC5">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D06617" w:rsidRPr="000C7BB2" w:rsidRDefault="00D06617"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Pr>
                <w:b/>
                <w:color w:val="595959" w:themeColor="text1" w:themeTint="A6"/>
                <w:lang w:val="en-GB"/>
              </w:rPr>
              <w:t xml:space="preserve"> at the Receiving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06617" w:rsidRPr="000C7BB2" w:rsidRDefault="00D06617" w:rsidP="00351C58">
            <w:pPr>
              <w:rPr>
                <w:color w:val="7F7F7F" w:themeColor="text1" w:themeTint="80"/>
                <w:lang w:val="en-GB"/>
              </w:rPr>
            </w:pPr>
          </w:p>
        </w:tc>
        <w:tc>
          <w:tcPr>
            <w:tcW w:w="1987" w:type="dxa"/>
            <w:vMerge w:val="restart"/>
            <w:tcBorders>
              <w:top w:val="single" w:sz="12" w:space="0" w:color="7F7F7F" w:themeColor="text1" w:themeTint="80"/>
            </w:tcBorders>
            <w:vAlign w:val="bottom"/>
          </w:tcPr>
          <w:p w:rsidR="00D06617" w:rsidRPr="000C7BB2" w:rsidRDefault="00D06617" w:rsidP="00351C58">
            <w:pPr>
              <w:jc w:val="center"/>
              <w:rPr>
                <w:color w:val="7F7F7F" w:themeColor="text1" w:themeTint="80"/>
                <w:lang w:val="en-GB"/>
              </w:rPr>
            </w:pPr>
            <w:r w:rsidRPr="000C7BB2">
              <w:rPr>
                <w:color w:val="7F7F7F" w:themeColor="text1" w:themeTint="80"/>
                <w:lang w:val="en-GB"/>
              </w:rPr>
              <w:t>signature</w:t>
            </w:r>
          </w:p>
        </w:tc>
      </w:tr>
      <w:tr w:rsidR="00D06617" w:rsidRPr="000C7BB2" w:rsidTr="00762FC5">
        <w:trPr>
          <w:trHeight w:val="340"/>
        </w:trPr>
        <w:tc>
          <w:tcPr>
            <w:tcW w:w="2209" w:type="dxa"/>
            <w:vMerge/>
            <w:shd w:val="clear" w:color="auto" w:fill="DDD9C3" w:themeFill="background2" w:themeFillShade="E6"/>
            <w:vAlign w:val="center"/>
          </w:tcPr>
          <w:p w:rsidR="00D06617" w:rsidRPr="000C7BB2" w:rsidRDefault="00D06617"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06617" w:rsidRPr="000C7BB2" w:rsidRDefault="00D06617" w:rsidP="00351C58">
            <w:pPr>
              <w:rPr>
                <w:color w:val="7F7F7F" w:themeColor="text1" w:themeTint="80"/>
                <w:lang w:val="en-GB"/>
              </w:rPr>
            </w:pPr>
          </w:p>
        </w:tc>
        <w:tc>
          <w:tcPr>
            <w:tcW w:w="1987" w:type="dxa"/>
            <w:vMerge/>
            <w:vAlign w:val="bottom"/>
          </w:tcPr>
          <w:p w:rsidR="00D06617" w:rsidRPr="000C7BB2" w:rsidRDefault="00D06617" w:rsidP="00351C58">
            <w:pPr>
              <w:jc w:val="center"/>
              <w:rPr>
                <w:color w:val="7F7F7F" w:themeColor="text1" w:themeTint="80"/>
                <w:lang w:val="en-GB"/>
              </w:rPr>
            </w:pPr>
          </w:p>
        </w:tc>
      </w:tr>
      <w:tr w:rsidR="00D06617" w:rsidRPr="000C7BB2" w:rsidTr="00762FC5">
        <w:trPr>
          <w:trHeight w:val="340"/>
        </w:trPr>
        <w:tc>
          <w:tcPr>
            <w:tcW w:w="2209" w:type="dxa"/>
            <w:vMerge/>
            <w:shd w:val="clear" w:color="auto" w:fill="DDD9C3" w:themeFill="background2" w:themeFillShade="E6"/>
            <w:vAlign w:val="center"/>
          </w:tcPr>
          <w:p w:rsidR="00D06617" w:rsidRPr="000C7BB2" w:rsidRDefault="00D06617" w:rsidP="00351C58">
            <w:pPr>
              <w:rPr>
                <w:color w:val="7F7F7F" w:themeColor="text1" w:themeTint="80"/>
                <w:lang w:val="en-GB"/>
              </w:rPr>
            </w:pPr>
          </w:p>
        </w:tc>
        <w:tc>
          <w:tcPr>
            <w:tcW w:w="1128" w:type="dxa"/>
            <w:tcBorders>
              <w:top w:val="single" w:sz="4" w:space="0" w:color="7F7F7F" w:themeColor="text1" w:themeTint="80"/>
              <w:bottom w:val="single" w:sz="4"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4" w:space="0" w:color="7F7F7F" w:themeColor="text1" w:themeTint="80"/>
            </w:tcBorders>
          </w:tcPr>
          <w:p w:rsidR="00D06617" w:rsidRPr="000C7BB2" w:rsidRDefault="00D06617" w:rsidP="00351C58">
            <w:pPr>
              <w:rPr>
                <w:color w:val="7F7F7F" w:themeColor="text1" w:themeTint="80"/>
                <w:lang w:val="en-GB"/>
              </w:rPr>
            </w:pPr>
          </w:p>
        </w:tc>
        <w:tc>
          <w:tcPr>
            <w:tcW w:w="1987" w:type="dxa"/>
            <w:vMerge/>
            <w:vAlign w:val="bottom"/>
          </w:tcPr>
          <w:p w:rsidR="00D06617" w:rsidRPr="000C7BB2" w:rsidRDefault="00D06617" w:rsidP="00351C58">
            <w:pPr>
              <w:jc w:val="center"/>
              <w:rPr>
                <w:color w:val="7F7F7F" w:themeColor="text1" w:themeTint="80"/>
                <w:lang w:val="en-GB"/>
              </w:rPr>
            </w:pPr>
          </w:p>
        </w:tc>
      </w:tr>
      <w:tr w:rsidR="00D06617"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06617" w:rsidRPr="000C7BB2" w:rsidRDefault="00D06617"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Pr>
                <w:color w:val="7F7F7F" w:themeColor="text1" w:themeTint="80"/>
                <w:lang w:val="en-GB"/>
              </w:rPr>
              <w:t>Date</w:t>
            </w:r>
          </w:p>
        </w:tc>
        <w:tc>
          <w:tcPr>
            <w:tcW w:w="4427" w:type="dxa"/>
            <w:tcBorders>
              <w:bottom w:val="single" w:sz="12" w:space="0" w:color="7F7F7F" w:themeColor="text1" w:themeTint="80"/>
            </w:tcBorders>
          </w:tcPr>
          <w:p w:rsidR="00D06617" w:rsidRPr="000C7BB2" w:rsidRDefault="00D06617" w:rsidP="00351C58">
            <w:pPr>
              <w:rPr>
                <w:color w:val="7F7F7F" w:themeColor="text1" w:themeTint="80"/>
                <w:lang w:val="en-GB"/>
              </w:rPr>
            </w:pPr>
          </w:p>
        </w:tc>
        <w:tc>
          <w:tcPr>
            <w:tcW w:w="1987" w:type="dxa"/>
            <w:vMerge/>
            <w:tcBorders>
              <w:bottom w:val="single" w:sz="12" w:space="0" w:color="7F7F7F" w:themeColor="text1" w:themeTint="80"/>
            </w:tcBorders>
          </w:tcPr>
          <w:p w:rsidR="00D06617" w:rsidRPr="000C7BB2" w:rsidRDefault="00D06617"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0A7BC9">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9781" w:type="dxa"/>
        <w:tblInd w:w="-23"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276"/>
        <w:gridCol w:w="2977"/>
        <w:gridCol w:w="1843"/>
        <w:gridCol w:w="986"/>
        <w:gridCol w:w="573"/>
        <w:gridCol w:w="2126"/>
      </w:tblGrid>
      <w:tr w:rsidR="00993B7C" w:rsidRPr="000C7BB2" w:rsidTr="000A7BC9">
        <w:trPr>
          <w:trHeight w:val="375"/>
        </w:trPr>
        <w:tc>
          <w:tcPr>
            <w:tcW w:w="4253"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699" w:type="dxa"/>
            <w:gridSpan w:val="2"/>
          </w:tcPr>
          <w:p w:rsidR="00993B7C" w:rsidRPr="00993B7C" w:rsidRDefault="00993B7C" w:rsidP="00C477FA">
            <w:pPr>
              <w:rPr>
                <w:lang w:val="en-GB"/>
              </w:rPr>
            </w:pPr>
            <w:r w:rsidRPr="00993B7C">
              <w:rPr>
                <w:lang w:val="en-GB"/>
              </w:rPr>
              <w:t>to:</w:t>
            </w:r>
          </w:p>
        </w:tc>
      </w:tr>
      <w:tr w:rsidR="00993B7C" w:rsidRPr="000C7BB2" w:rsidTr="000A7BC9">
        <w:trPr>
          <w:trHeight w:val="137"/>
        </w:trPr>
        <w:tc>
          <w:tcPr>
            <w:tcW w:w="4253"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9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0A7BC9">
        <w:trPr>
          <w:trHeight w:val="440"/>
        </w:trPr>
        <w:tc>
          <w:tcPr>
            <w:tcW w:w="1276"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126"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0A7BC9">
        <w:trPr>
          <w:trHeight w:hRule="exact" w:val="284"/>
        </w:trPr>
        <w:tc>
          <w:tcPr>
            <w:tcW w:w="1276"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0A7BC9">
        <w:trPr>
          <w:trHeight w:hRule="exact" w:val="284"/>
        </w:trPr>
        <w:tc>
          <w:tcPr>
            <w:tcW w:w="1276"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0A7BC9">
        <w:trPr>
          <w:trHeight w:hRule="exact" w:val="284"/>
        </w:trPr>
        <w:tc>
          <w:tcPr>
            <w:tcW w:w="1276"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0A7BC9">
        <w:trPr>
          <w:trHeight w:hRule="exact" w:val="284"/>
        </w:trPr>
        <w:tc>
          <w:tcPr>
            <w:tcW w:w="1276"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0A7BC9">
        <w:trPr>
          <w:trHeight w:hRule="exact" w:val="284"/>
        </w:trPr>
        <w:tc>
          <w:tcPr>
            <w:tcW w:w="1276"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0A7BC9">
        <w:trPr>
          <w:trHeight w:hRule="exact" w:val="284"/>
        </w:trPr>
        <w:tc>
          <w:tcPr>
            <w:tcW w:w="1276"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0A7BC9">
        <w:trPr>
          <w:trHeight w:hRule="exact" w:val="284"/>
        </w:trPr>
        <w:tc>
          <w:tcPr>
            <w:tcW w:w="6096"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126"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rPr>
        <w:t>Course catalogue:</w:t>
      </w:r>
      <w:r w:rsidRPr="0089291F">
        <w:rPr>
          <w:rStyle w:val="Referncia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vertAlign w:val="baseline"/>
          <w:lang w:val="en-GB"/>
        </w:rPr>
        <w:t xml:space="preserve">  </w:t>
      </w:r>
      <w:r w:rsidRPr="0089291F">
        <w:rPr>
          <w:rStyle w:val="Refernciadenotaalfinal"/>
          <w:b/>
          <w:vertAlign w:val="baseline"/>
        </w:rPr>
        <w:t>ECTS credits (or equivalent):</w:t>
      </w:r>
      <w:r w:rsidRPr="0089291F">
        <w:rPr>
          <w:rStyle w:val="Referncia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b/>
          <w:vertAlign w:val="baseline"/>
          <w:lang w:val="en-GB"/>
        </w:rPr>
        <w:t>Level of language competence:</w:t>
      </w:r>
      <w:r w:rsidRPr="0089291F">
        <w:rPr>
          <w:rStyle w:val="Refernciadenotaalfinal"/>
          <w:vertAlign w:val="baseline"/>
          <w:lang w:val="en-GB"/>
        </w:rPr>
        <w:t xml:space="preserve"> a description of the European Language Levels (CEFR) is available at: https://europass.cedefop.europa.eu/en/resources/european-language-levels-cefr.</w:t>
      </w:r>
    </w:p>
  </w:endnote>
  <w:endnote w:id="8">
    <w:p w:rsidR="00544FD6" w:rsidRPr="0089291F" w:rsidRDefault="00544FD6" w:rsidP="00544FD6">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 w:id="9">
    <w:p w:rsidR="00D06617" w:rsidRPr="0089291F" w:rsidRDefault="00D06617" w:rsidP="00D06617">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w:t>
      </w:r>
      <w:r>
        <w:rPr>
          <w:rStyle w:val="Refernciadenotaalfinal"/>
          <w:b/>
          <w:vertAlign w:val="baseline"/>
          <w:lang w:val="en-GB"/>
        </w:rPr>
        <w:t>ponsible person at the Sending</w:t>
      </w:r>
      <w:r w:rsidRPr="0089291F">
        <w:rPr>
          <w:rStyle w:val="Refernciadenotaalfinal"/>
          <w:b/>
          <w:vertAlign w:val="baseline"/>
          <w:lang w:val="en-GB"/>
        </w:rPr>
        <w:t xml:space="preserve">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90E90">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90E90">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F032B3" w:rsidRDefault="00F032B3" w:rsidP="002304A8">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A7BC9"/>
    <w:rsid w:val="000B56A2"/>
    <w:rsid w:val="000C7BB2"/>
    <w:rsid w:val="000E6684"/>
    <w:rsid w:val="00106A2D"/>
    <w:rsid w:val="00111BB9"/>
    <w:rsid w:val="00123F08"/>
    <w:rsid w:val="00172D46"/>
    <w:rsid w:val="00192EBD"/>
    <w:rsid w:val="001A5AFE"/>
    <w:rsid w:val="001F472A"/>
    <w:rsid w:val="00223F4E"/>
    <w:rsid w:val="002304A8"/>
    <w:rsid w:val="00263DFA"/>
    <w:rsid w:val="0027452F"/>
    <w:rsid w:val="002C06A3"/>
    <w:rsid w:val="002C538E"/>
    <w:rsid w:val="002C7DB6"/>
    <w:rsid w:val="00335E05"/>
    <w:rsid w:val="00337731"/>
    <w:rsid w:val="00351C58"/>
    <w:rsid w:val="003867F0"/>
    <w:rsid w:val="00395B06"/>
    <w:rsid w:val="003C1CF6"/>
    <w:rsid w:val="003E0540"/>
    <w:rsid w:val="003E4178"/>
    <w:rsid w:val="003F40BE"/>
    <w:rsid w:val="003F6566"/>
    <w:rsid w:val="00402A60"/>
    <w:rsid w:val="00404B8D"/>
    <w:rsid w:val="00417AED"/>
    <w:rsid w:val="00426E49"/>
    <w:rsid w:val="004A672E"/>
    <w:rsid w:val="004C2D23"/>
    <w:rsid w:val="004F572B"/>
    <w:rsid w:val="00506694"/>
    <w:rsid w:val="00544FD6"/>
    <w:rsid w:val="00561872"/>
    <w:rsid w:val="00572073"/>
    <w:rsid w:val="00630161"/>
    <w:rsid w:val="00647787"/>
    <w:rsid w:val="006D6C53"/>
    <w:rsid w:val="007A111B"/>
    <w:rsid w:val="008568C9"/>
    <w:rsid w:val="0089291F"/>
    <w:rsid w:val="008F2732"/>
    <w:rsid w:val="00993B7C"/>
    <w:rsid w:val="00A16CA4"/>
    <w:rsid w:val="00A352F5"/>
    <w:rsid w:val="00AF7DCF"/>
    <w:rsid w:val="00B46514"/>
    <w:rsid w:val="00B71CC0"/>
    <w:rsid w:val="00C2520C"/>
    <w:rsid w:val="00C45EAD"/>
    <w:rsid w:val="00CD6B24"/>
    <w:rsid w:val="00CF2B66"/>
    <w:rsid w:val="00D06617"/>
    <w:rsid w:val="00D47C73"/>
    <w:rsid w:val="00D568D5"/>
    <w:rsid w:val="00D57203"/>
    <w:rsid w:val="00D77AFC"/>
    <w:rsid w:val="00DA632C"/>
    <w:rsid w:val="00DD75D9"/>
    <w:rsid w:val="00EB2A4A"/>
    <w:rsid w:val="00F032B3"/>
    <w:rsid w:val="00F126D3"/>
    <w:rsid w:val="00F227C7"/>
    <w:rsid w:val="00F31B68"/>
    <w:rsid w:val="00F4010B"/>
    <w:rsid w:val="00F6486B"/>
    <w:rsid w:val="00F90E90"/>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117D82"/>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rel.int@up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A94B-5D95-4E58-AC91-037A1ED1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699</Words>
  <Characters>3849</Characters>
  <Application>Microsoft Office Word</Application>
  <DocSecurity>0</DocSecurity>
  <Lines>32</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Araceli</dc:creator>
  <cp:lastModifiedBy>UPC</cp:lastModifiedBy>
  <cp:revision>8</cp:revision>
  <cp:lastPrinted>2018-06-04T09:26:00Z</cp:lastPrinted>
  <dcterms:created xsi:type="dcterms:W3CDTF">2018-05-30T10:52:00Z</dcterms:created>
  <dcterms:modified xsi:type="dcterms:W3CDTF">2021-02-09T09:35:00Z</dcterms:modified>
</cp:coreProperties>
</file>